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7146" w14:textId="2B1B3371" w:rsidR="00CC0E35" w:rsidRPr="00F463D4" w:rsidRDefault="00CC0E35" w:rsidP="00DB7AC0">
      <w:pPr>
        <w:spacing w:after="0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F463D4">
        <w:rPr>
          <w:noProof/>
          <w:lang w:val="en-GB"/>
        </w:rPr>
        <w:drawing>
          <wp:inline distT="0" distB="0" distL="0" distR="0" wp14:anchorId="41F24835" wp14:editId="512F3BE1">
            <wp:extent cx="2930612" cy="861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40" cy="8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3D4">
        <w:rPr>
          <w:rFonts w:ascii="Verdana" w:hAnsi="Verdana"/>
          <w:b/>
          <w:bCs/>
          <w:sz w:val="20"/>
          <w:szCs w:val="20"/>
          <w:lang w:val="en-GB"/>
        </w:rPr>
        <w:tab/>
      </w:r>
      <w:r w:rsidRPr="00F463D4">
        <w:rPr>
          <w:rFonts w:ascii="Verdana" w:hAnsi="Verdana"/>
          <w:b/>
          <w:bCs/>
          <w:sz w:val="20"/>
          <w:szCs w:val="20"/>
          <w:lang w:val="en-GB"/>
        </w:rPr>
        <w:tab/>
      </w:r>
      <w:r w:rsidRPr="00F463D4">
        <w:rPr>
          <w:rFonts w:ascii="Roboto Condensed" w:hAnsi="Roboto Condensed"/>
          <w:noProof/>
          <w:sz w:val="24"/>
          <w:szCs w:val="24"/>
          <w:lang w:val="en-GB" w:eastAsia="et-EE"/>
          <w14:ligatures w14:val="none"/>
        </w:rPr>
        <w:drawing>
          <wp:inline distT="0" distB="0" distL="0" distR="0" wp14:anchorId="4D914A92" wp14:editId="59E698AE">
            <wp:extent cx="2154417" cy="860400"/>
            <wp:effectExtent l="0" t="0" r="0" b="0"/>
            <wp:docPr id="205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3AA4430-DF4C-9790-6884-6212FB814D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3">
                      <a:extLst>
                        <a:ext uri="{FF2B5EF4-FFF2-40B4-BE49-F238E27FC236}">
                          <a16:creationId xmlns:a16="http://schemas.microsoft.com/office/drawing/2014/main" id="{73AA4430-DF4C-9790-6884-6212FB814D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17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ADF1" w14:textId="43700F16" w:rsidR="004756AD" w:rsidRPr="00130F52" w:rsidRDefault="004756AD" w:rsidP="00DB7AC0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>Swiss-Estonian Cooperation Programme</w:t>
      </w:r>
    </w:p>
    <w:p w14:paraId="28D66054" w14:textId="35BD0813" w:rsidR="004756AD" w:rsidRPr="00130F52" w:rsidRDefault="004756AD" w:rsidP="00DB7AC0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>Support Measure "Supporting Social Inclusion"</w:t>
      </w:r>
    </w:p>
    <w:p w14:paraId="2981CED4" w14:textId="5B53E103" w:rsidR="009231DD" w:rsidRPr="00130F52" w:rsidRDefault="009231DD" w:rsidP="00DB7AC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30F52">
        <w:rPr>
          <w:rFonts w:ascii="Arial" w:hAnsi="Arial" w:cs="Arial"/>
          <w:b/>
          <w:bCs/>
          <w:sz w:val="24"/>
          <w:szCs w:val="24"/>
          <w:lang w:val="en-GB"/>
        </w:rPr>
        <w:t xml:space="preserve">Minutes of the </w:t>
      </w:r>
      <w:r w:rsidR="00253754" w:rsidRPr="00130F52">
        <w:rPr>
          <w:rFonts w:ascii="Arial" w:hAnsi="Arial" w:cs="Arial"/>
          <w:b/>
          <w:bCs/>
          <w:sz w:val="24"/>
          <w:szCs w:val="24"/>
          <w:lang w:val="en-GB"/>
        </w:rPr>
        <w:t>written procedure</w:t>
      </w:r>
    </w:p>
    <w:p w14:paraId="14EF6011" w14:textId="77777777" w:rsidR="009231DD" w:rsidRPr="00130F52" w:rsidRDefault="009231DD" w:rsidP="00DB7AC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7537B53" w14:textId="19F2E0AC" w:rsidR="00B31810" w:rsidRPr="00130F52" w:rsidRDefault="00B31810" w:rsidP="00B31810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b/>
          <w:bCs/>
          <w:sz w:val="24"/>
          <w:szCs w:val="24"/>
          <w:lang w:val="en-GB"/>
        </w:rPr>
        <w:t>Date:</w:t>
      </w:r>
      <w:r w:rsidRPr="00130F52">
        <w:rPr>
          <w:rFonts w:ascii="Arial" w:hAnsi="Arial" w:cs="Arial"/>
          <w:sz w:val="24"/>
          <w:szCs w:val="24"/>
          <w:lang w:val="en-GB"/>
        </w:rPr>
        <w:t xml:space="preserve"> 08.04.2025 – 10.04.2025</w:t>
      </w:r>
    </w:p>
    <w:p w14:paraId="00F678B8" w14:textId="77777777" w:rsidR="00B31810" w:rsidRPr="00130F52" w:rsidRDefault="00B31810" w:rsidP="00B3181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39942983" w14:textId="6A7D0D3B" w:rsidR="007179B0" w:rsidRPr="00130F52" w:rsidRDefault="00B31810" w:rsidP="00DB7AC0">
      <w:pPr>
        <w:spacing w:after="0"/>
        <w:rPr>
          <w:rFonts w:ascii="Arial" w:hAnsi="Arial" w:cs="Arial"/>
          <w:b/>
          <w:bCs/>
          <w:sz w:val="24"/>
          <w:szCs w:val="24"/>
          <w:lang w:val="en"/>
        </w:rPr>
      </w:pPr>
      <w:r w:rsidRPr="00130F52">
        <w:rPr>
          <w:rFonts w:ascii="Arial" w:hAnsi="Arial" w:cs="Arial"/>
          <w:b/>
          <w:bCs/>
          <w:sz w:val="24"/>
          <w:szCs w:val="24"/>
          <w:lang w:val="en"/>
        </w:rPr>
        <w:t>The decision-making process:</w:t>
      </w:r>
      <w:r w:rsidRPr="00130F52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2C3F751B" w14:textId="01C0BE97" w:rsidR="00253754" w:rsidRPr="00130F52" w:rsidRDefault="00307BD3" w:rsidP="0025375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 xml:space="preserve">On 8 April 2025, the Programme Operator submitted to the members of the Steering Committee a proposal to approve changes to the </w:t>
      </w:r>
      <w:proofErr w:type="spellStart"/>
      <w:r w:rsidRPr="00130F52">
        <w:rPr>
          <w:rFonts w:ascii="Arial" w:hAnsi="Arial" w:cs="Arial"/>
          <w:sz w:val="24"/>
          <w:szCs w:val="24"/>
          <w:lang w:val="en-GB"/>
        </w:rPr>
        <w:t>logframe</w:t>
      </w:r>
      <w:proofErr w:type="spellEnd"/>
      <w:r w:rsidRPr="00130F52">
        <w:rPr>
          <w:rFonts w:ascii="Arial" w:hAnsi="Arial" w:cs="Arial"/>
          <w:sz w:val="24"/>
          <w:szCs w:val="24"/>
          <w:lang w:val="en-GB"/>
        </w:rPr>
        <w:t xml:space="preserve"> of the Support Measure “Supporting Social Inclusion”</w:t>
      </w:r>
      <w:r w:rsidR="00B31810" w:rsidRPr="00130F52">
        <w:rPr>
          <w:rFonts w:ascii="Arial" w:hAnsi="Arial" w:cs="Arial"/>
          <w:sz w:val="24"/>
          <w:szCs w:val="24"/>
          <w:lang w:val="en-GB"/>
        </w:rPr>
        <w:t xml:space="preserve">. The amended </w:t>
      </w:r>
      <w:proofErr w:type="spellStart"/>
      <w:r w:rsidR="00B31810" w:rsidRPr="00130F52">
        <w:rPr>
          <w:rFonts w:ascii="Arial" w:hAnsi="Arial" w:cs="Arial"/>
          <w:sz w:val="24"/>
          <w:szCs w:val="24"/>
          <w:lang w:val="en-GB"/>
        </w:rPr>
        <w:t>logframe</w:t>
      </w:r>
      <w:proofErr w:type="spellEnd"/>
      <w:r w:rsidR="00B31810" w:rsidRPr="00130F52">
        <w:rPr>
          <w:rFonts w:ascii="Arial" w:hAnsi="Arial" w:cs="Arial"/>
          <w:sz w:val="24"/>
          <w:szCs w:val="24"/>
          <w:lang w:val="en-GB"/>
        </w:rPr>
        <w:t xml:space="preserve"> was attached to the email. </w:t>
      </w:r>
      <w:r w:rsidR="00253754" w:rsidRPr="00130F52">
        <w:rPr>
          <w:rFonts w:ascii="Arial" w:hAnsi="Arial" w:cs="Arial"/>
          <w:sz w:val="24"/>
          <w:szCs w:val="24"/>
          <w:lang w:val="en-GB"/>
        </w:rPr>
        <w:t>Steering Committee members were asked to agree or disagree with the proposal by 10 April (inclusive).</w:t>
      </w:r>
    </w:p>
    <w:p w14:paraId="2B925160" w14:textId="77777777" w:rsidR="00B31810" w:rsidRPr="00130F52" w:rsidRDefault="00B31810" w:rsidP="0025375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28AF4E26" w14:textId="1E3E4940" w:rsidR="00B31810" w:rsidRPr="00130F52" w:rsidRDefault="00B31810" w:rsidP="00253754">
      <w:pPr>
        <w:spacing w:after="0"/>
        <w:jc w:val="both"/>
        <w:rPr>
          <w:rFonts w:ascii="Arial" w:hAnsi="Arial" w:cs="Arial"/>
          <w:sz w:val="24"/>
          <w:szCs w:val="24"/>
          <w:lang w:val="en"/>
        </w:rPr>
      </w:pPr>
      <w:r w:rsidRPr="00130F52">
        <w:rPr>
          <w:rFonts w:ascii="Arial" w:hAnsi="Arial" w:cs="Arial"/>
          <w:sz w:val="24"/>
          <w:szCs w:val="24"/>
          <w:lang w:val="en"/>
        </w:rPr>
        <w:t xml:space="preserve">The following responses were received from the members </w:t>
      </w:r>
      <w:r w:rsidR="00307BD3" w:rsidRPr="00130F52">
        <w:rPr>
          <w:rFonts w:ascii="Arial" w:hAnsi="Arial" w:cs="Arial"/>
          <w:sz w:val="24"/>
          <w:szCs w:val="24"/>
          <w:lang w:val="en-GB"/>
        </w:rPr>
        <w:t xml:space="preserve">of the Steering Committee </w:t>
      </w:r>
      <w:r w:rsidRPr="00130F52">
        <w:rPr>
          <w:rFonts w:ascii="Arial" w:hAnsi="Arial" w:cs="Arial"/>
          <w:sz w:val="24"/>
          <w:szCs w:val="24"/>
          <w:lang w:val="en"/>
        </w:rPr>
        <w:t>by the set deadline:</w:t>
      </w:r>
    </w:p>
    <w:p w14:paraId="39A166BB" w14:textId="77777777" w:rsidR="00FD0DC7" w:rsidRPr="00130F52" w:rsidRDefault="00FD0DC7" w:rsidP="0025375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Helekontuurtabel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42"/>
        <w:gridCol w:w="6231"/>
        <w:gridCol w:w="857"/>
      </w:tblGrid>
      <w:tr w:rsidR="00B31810" w:rsidRPr="00130F52" w14:paraId="6A1FB3AB" w14:textId="3A621723" w:rsidTr="00FD0DC7">
        <w:tc>
          <w:tcPr>
            <w:tcW w:w="9072" w:type="dxa"/>
            <w:gridSpan w:val="4"/>
          </w:tcPr>
          <w:p w14:paraId="601E6145" w14:textId="568CD32C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Members with Voting Rights:</w:t>
            </w:r>
          </w:p>
        </w:tc>
      </w:tr>
      <w:tr w:rsidR="00B31810" w:rsidRPr="00130F52" w14:paraId="2E85EF0F" w14:textId="08867FD1" w:rsidTr="00307BD3">
        <w:trPr>
          <w:gridBefore w:val="1"/>
          <w:wBefore w:w="142" w:type="dxa"/>
        </w:trPr>
        <w:tc>
          <w:tcPr>
            <w:tcW w:w="1843" w:type="dxa"/>
          </w:tcPr>
          <w:p w14:paraId="5D3C9F0B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Kärt Kallion</w:t>
            </w:r>
          </w:p>
        </w:tc>
        <w:tc>
          <w:tcPr>
            <w:tcW w:w="6237" w:type="dxa"/>
          </w:tcPr>
          <w:p w14:paraId="79AE4B26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Chair, Representative of the Programme Operator, Ministry of Culture</w:t>
            </w:r>
          </w:p>
        </w:tc>
        <w:tc>
          <w:tcPr>
            <w:tcW w:w="850" w:type="dxa"/>
          </w:tcPr>
          <w:p w14:paraId="2AE2300C" w14:textId="0E752797" w:rsidR="00B31810" w:rsidRPr="00130F52" w:rsidRDefault="00FD0DC7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 xml:space="preserve">Agree </w:t>
            </w:r>
          </w:p>
        </w:tc>
      </w:tr>
      <w:tr w:rsidR="00B31810" w:rsidRPr="00130F52" w14:paraId="210DF055" w14:textId="4D75724B" w:rsidTr="00307BD3">
        <w:trPr>
          <w:gridBefore w:val="1"/>
          <w:wBefore w:w="142" w:type="dxa"/>
        </w:trPr>
        <w:tc>
          <w:tcPr>
            <w:tcW w:w="1843" w:type="dxa"/>
          </w:tcPr>
          <w:p w14:paraId="27DC4FF1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Evelin Liechti</w:t>
            </w:r>
          </w:p>
        </w:tc>
        <w:tc>
          <w:tcPr>
            <w:tcW w:w="6237" w:type="dxa"/>
          </w:tcPr>
          <w:p w14:paraId="49F397A8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Swiss Contribution Office of the Swiss Embassy to Estonia</w:t>
            </w:r>
          </w:p>
        </w:tc>
        <w:tc>
          <w:tcPr>
            <w:tcW w:w="850" w:type="dxa"/>
          </w:tcPr>
          <w:p w14:paraId="2DAE8B6D" w14:textId="3F7C7571" w:rsidR="00B31810" w:rsidRPr="00130F52" w:rsidRDefault="00763DD4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 xml:space="preserve">Agree </w:t>
            </w:r>
          </w:p>
        </w:tc>
      </w:tr>
      <w:tr w:rsidR="00B31810" w:rsidRPr="00130F52" w14:paraId="1618E3DC" w14:textId="43B42D03" w:rsidTr="00307BD3">
        <w:trPr>
          <w:gridBefore w:val="1"/>
          <w:wBefore w:w="142" w:type="dxa"/>
        </w:trPr>
        <w:tc>
          <w:tcPr>
            <w:tcW w:w="1843" w:type="dxa"/>
          </w:tcPr>
          <w:p w14:paraId="452CCCF9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Helena Musthallik</w:t>
            </w:r>
          </w:p>
        </w:tc>
        <w:tc>
          <w:tcPr>
            <w:tcW w:w="6237" w:type="dxa"/>
          </w:tcPr>
          <w:p w14:paraId="62C04565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Representative of the National Coordination Unit, State Shared Service Centre</w:t>
            </w:r>
          </w:p>
          <w:p w14:paraId="053324D6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22FA494" w14:textId="65B2AE0B" w:rsidR="00B31810" w:rsidRPr="00130F52" w:rsidRDefault="003128C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Agree</w:t>
            </w:r>
          </w:p>
        </w:tc>
      </w:tr>
      <w:tr w:rsidR="00B31810" w:rsidRPr="00130F52" w14:paraId="5B8C2E51" w14:textId="28C9AF76" w:rsidTr="00FD0DC7">
        <w:tc>
          <w:tcPr>
            <w:tcW w:w="9072" w:type="dxa"/>
            <w:gridSpan w:val="4"/>
          </w:tcPr>
          <w:p w14:paraId="5C5D18B5" w14:textId="5F2F15A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Members without Voting Rights:</w:t>
            </w:r>
          </w:p>
        </w:tc>
      </w:tr>
      <w:tr w:rsidR="00B31810" w:rsidRPr="00130F52" w14:paraId="16AB4A91" w14:textId="7A89C598" w:rsidTr="00307BD3">
        <w:trPr>
          <w:gridBefore w:val="1"/>
          <w:wBefore w:w="142" w:type="dxa"/>
        </w:trPr>
        <w:tc>
          <w:tcPr>
            <w:tcW w:w="1843" w:type="dxa"/>
          </w:tcPr>
          <w:p w14:paraId="2BD9B67D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Keit Spiegel</w:t>
            </w:r>
          </w:p>
        </w:tc>
        <w:tc>
          <w:tcPr>
            <w:tcW w:w="6237" w:type="dxa"/>
          </w:tcPr>
          <w:p w14:paraId="5A3AA3D0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Representative of the Programme Component Operator (Component 1), Ministry of Culture</w:t>
            </w:r>
          </w:p>
        </w:tc>
        <w:tc>
          <w:tcPr>
            <w:tcW w:w="850" w:type="dxa"/>
          </w:tcPr>
          <w:p w14:paraId="126E635D" w14:textId="2E646963" w:rsidR="00B31810" w:rsidRPr="00130F52" w:rsidRDefault="004E4A63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Agree</w:t>
            </w:r>
          </w:p>
        </w:tc>
      </w:tr>
      <w:tr w:rsidR="00B31810" w:rsidRPr="00130F52" w14:paraId="1AF217F0" w14:textId="2FE6A61A" w:rsidTr="00307BD3">
        <w:trPr>
          <w:gridBefore w:val="1"/>
          <w:wBefore w:w="142" w:type="dxa"/>
        </w:trPr>
        <w:tc>
          <w:tcPr>
            <w:tcW w:w="1843" w:type="dxa"/>
          </w:tcPr>
          <w:p w14:paraId="445854A6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Ülar Vaadumäe</w:t>
            </w:r>
          </w:p>
        </w:tc>
        <w:tc>
          <w:tcPr>
            <w:tcW w:w="6237" w:type="dxa"/>
          </w:tcPr>
          <w:p w14:paraId="0BB43215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Representative of the Programme Component Operator (Component 2), Ministry of Social Affairs</w:t>
            </w:r>
          </w:p>
        </w:tc>
        <w:tc>
          <w:tcPr>
            <w:tcW w:w="850" w:type="dxa"/>
          </w:tcPr>
          <w:p w14:paraId="3E7EF994" w14:textId="72E67328" w:rsidR="00B31810" w:rsidRPr="00130F52" w:rsidRDefault="00307BD3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Agree</w:t>
            </w:r>
          </w:p>
        </w:tc>
      </w:tr>
      <w:tr w:rsidR="00B31810" w:rsidRPr="00130F52" w14:paraId="57747B7F" w14:textId="28397D35" w:rsidTr="00307BD3">
        <w:trPr>
          <w:gridBefore w:val="1"/>
          <w:wBefore w:w="142" w:type="dxa"/>
        </w:trPr>
        <w:tc>
          <w:tcPr>
            <w:tcW w:w="1843" w:type="dxa"/>
          </w:tcPr>
          <w:p w14:paraId="548D1087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Anu Vau</w:t>
            </w:r>
          </w:p>
        </w:tc>
        <w:tc>
          <w:tcPr>
            <w:tcW w:w="6237" w:type="dxa"/>
          </w:tcPr>
          <w:p w14:paraId="42BFE9AD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 xml:space="preserve">Representative of the Programme Component Operator (Component 3), Ministry of Education </w:t>
            </w:r>
            <w:proofErr w:type="spellStart"/>
            <w:proofErr w:type="gramStart"/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an</w:t>
            </w:r>
            <w:proofErr w:type="spellEnd"/>
            <w:proofErr w:type="gramEnd"/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 xml:space="preserve"> Research</w:t>
            </w:r>
          </w:p>
        </w:tc>
        <w:tc>
          <w:tcPr>
            <w:tcW w:w="850" w:type="dxa"/>
          </w:tcPr>
          <w:p w14:paraId="408516F2" w14:textId="666D1391" w:rsidR="00B31810" w:rsidRPr="00130F52" w:rsidRDefault="00763DD4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Agree</w:t>
            </w:r>
          </w:p>
        </w:tc>
      </w:tr>
      <w:tr w:rsidR="00B31810" w:rsidRPr="00130F52" w14:paraId="22458C3F" w14:textId="4CCE20B3" w:rsidTr="00307BD3">
        <w:trPr>
          <w:gridBefore w:val="1"/>
          <w:wBefore w:w="142" w:type="dxa"/>
        </w:trPr>
        <w:tc>
          <w:tcPr>
            <w:tcW w:w="1843" w:type="dxa"/>
          </w:tcPr>
          <w:p w14:paraId="2AB29553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Minna Harjo</w:t>
            </w:r>
          </w:p>
        </w:tc>
        <w:tc>
          <w:tcPr>
            <w:tcW w:w="6237" w:type="dxa"/>
          </w:tcPr>
          <w:p w14:paraId="201750FE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Representative of the Programme Component Operator (Component 4), Ministry of the Interior</w:t>
            </w:r>
          </w:p>
          <w:p w14:paraId="398AF0D2" w14:textId="77777777" w:rsidR="00B31810" w:rsidRPr="00130F52" w:rsidRDefault="00B31810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AC94441" w14:textId="3A8F4EE4" w:rsidR="00B31810" w:rsidRPr="00130F52" w:rsidRDefault="00657D11" w:rsidP="004549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30F52">
              <w:rPr>
                <w:rFonts w:ascii="Arial" w:hAnsi="Arial" w:cs="Arial"/>
                <w:sz w:val="24"/>
                <w:szCs w:val="24"/>
                <w:lang w:val="en-GB"/>
              </w:rPr>
              <w:t>Agree</w:t>
            </w:r>
          </w:p>
        </w:tc>
      </w:tr>
    </w:tbl>
    <w:p w14:paraId="5A55CB68" w14:textId="197C5963" w:rsidR="00253754" w:rsidRPr="00130F52" w:rsidRDefault="00253754" w:rsidP="0022461F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21DFFD45" w14:textId="63C03F14" w:rsidR="00763DD4" w:rsidRPr="00130F52" w:rsidRDefault="00B31810" w:rsidP="00B31810">
      <w:pPr>
        <w:spacing w:after="0"/>
        <w:jc w:val="both"/>
        <w:rPr>
          <w:rFonts w:ascii="Arial" w:hAnsi="Arial" w:cs="Arial"/>
          <w:sz w:val="24"/>
          <w:szCs w:val="24"/>
          <w:lang w:val="en"/>
        </w:rPr>
      </w:pPr>
      <w:r w:rsidRPr="00130F52">
        <w:rPr>
          <w:rFonts w:ascii="Arial" w:hAnsi="Arial" w:cs="Arial"/>
          <w:sz w:val="24"/>
          <w:szCs w:val="24"/>
          <w:lang w:val="en"/>
        </w:rPr>
        <w:t>The quorum requirement was met</w:t>
      </w:r>
      <w:r w:rsidR="00DA65B8" w:rsidRPr="00130F52">
        <w:rPr>
          <w:rFonts w:ascii="Arial" w:hAnsi="Arial" w:cs="Arial"/>
          <w:sz w:val="24"/>
          <w:szCs w:val="24"/>
          <w:lang w:val="en"/>
        </w:rPr>
        <w:t>, as the P</w:t>
      </w:r>
      <w:r w:rsidRPr="00130F52">
        <w:rPr>
          <w:rFonts w:ascii="Arial" w:hAnsi="Arial" w:cs="Arial"/>
          <w:sz w:val="24"/>
          <w:szCs w:val="24"/>
          <w:lang w:val="en"/>
        </w:rPr>
        <w:t xml:space="preserve">rogram </w:t>
      </w:r>
      <w:r w:rsidR="00DA65B8" w:rsidRPr="00130F52">
        <w:rPr>
          <w:rFonts w:ascii="Arial" w:hAnsi="Arial" w:cs="Arial"/>
          <w:sz w:val="24"/>
          <w:szCs w:val="24"/>
          <w:lang w:val="en"/>
        </w:rPr>
        <w:t>O</w:t>
      </w:r>
      <w:r w:rsidRPr="00130F52">
        <w:rPr>
          <w:rFonts w:ascii="Arial" w:hAnsi="Arial" w:cs="Arial"/>
          <w:sz w:val="24"/>
          <w:szCs w:val="24"/>
          <w:lang w:val="en"/>
        </w:rPr>
        <w:t>perator</w:t>
      </w:r>
      <w:r w:rsidR="00DA65B8" w:rsidRPr="00130F52">
        <w:rPr>
          <w:rFonts w:ascii="Arial" w:hAnsi="Arial" w:cs="Arial"/>
          <w:sz w:val="24"/>
          <w:szCs w:val="24"/>
          <w:lang w:val="en"/>
        </w:rPr>
        <w:t xml:space="preserve">, </w:t>
      </w:r>
      <w:r w:rsidR="00DA65B8" w:rsidRPr="00130F52">
        <w:rPr>
          <w:rFonts w:ascii="Arial" w:hAnsi="Arial" w:cs="Arial"/>
          <w:sz w:val="24"/>
          <w:szCs w:val="24"/>
          <w:lang w:val="en-GB"/>
        </w:rPr>
        <w:t>National Coordination Unit</w:t>
      </w:r>
      <w:r w:rsidR="00DA65B8" w:rsidRPr="00130F52">
        <w:rPr>
          <w:rFonts w:ascii="Arial" w:hAnsi="Arial" w:cs="Arial"/>
          <w:sz w:val="24"/>
          <w:szCs w:val="24"/>
          <w:lang w:val="en"/>
        </w:rPr>
        <w:t xml:space="preserve"> and </w:t>
      </w:r>
      <w:r w:rsidR="00DA65B8" w:rsidRPr="00130F52">
        <w:rPr>
          <w:rFonts w:ascii="Arial" w:hAnsi="Arial" w:cs="Arial"/>
          <w:sz w:val="24"/>
          <w:szCs w:val="24"/>
          <w:lang w:val="en-GB"/>
        </w:rPr>
        <w:t>Swiss Contribution Office</w:t>
      </w:r>
      <w:r w:rsidR="00DA65B8" w:rsidRPr="00130F52">
        <w:rPr>
          <w:rFonts w:ascii="Arial" w:hAnsi="Arial" w:cs="Arial"/>
          <w:sz w:val="24"/>
          <w:szCs w:val="24"/>
          <w:lang w:val="en"/>
        </w:rPr>
        <w:t xml:space="preserve"> </w:t>
      </w:r>
      <w:r w:rsidRPr="00130F52">
        <w:rPr>
          <w:rFonts w:ascii="Arial" w:hAnsi="Arial" w:cs="Arial"/>
          <w:sz w:val="24"/>
          <w:szCs w:val="24"/>
          <w:lang w:val="en"/>
        </w:rPr>
        <w:t xml:space="preserve">responded. </w:t>
      </w:r>
      <w:r w:rsidR="00307BD3" w:rsidRPr="00130F52">
        <w:rPr>
          <w:rFonts w:ascii="Arial" w:hAnsi="Arial" w:cs="Arial"/>
          <w:sz w:val="24"/>
          <w:szCs w:val="24"/>
          <w:lang w:val="en"/>
        </w:rPr>
        <w:t>All</w:t>
      </w:r>
      <w:r w:rsidRPr="00130F52">
        <w:rPr>
          <w:rFonts w:ascii="Arial" w:hAnsi="Arial" w:cs="Arial"/>
          <w:sz w:val="24"/>
          <w:szCs w:val="24"/>
          <w:lang w:val="en"/>
        </w:rPr>
        <w:t xml:space="preserve"> members</w:t>
      </w:r>
      <w:r w:rsidR="00307BD3" w:rsidRPr="00130F52">
        <w:rPr>
          <w:rFonts w:ascii="Arial" w:hAnsi="Arial" w:cs="Arial"/>
          <w:sz w:val="24"/>
          <w:szCs w:val="24"/>
          <w:lang w:val="en"/>
        </w:rPr>
        <w:t xml:space="preserve"> </w:t>
      </w:r>
      <w:r w:rsidR="00307BD3" w:rsidRPr="00130F52">
        <w:rPr>
          <w:rFonts w:ascii="Arial" w:hAnsi="Arial" w:cs="Arial"/>
          <w:sz w:val="24"/>
          <w:szCs w:val="24"/>
          <w:lang w:val="en-GB"/>
        </w:rPr>
        <w:t xml:space="preserve">of the Steering Committee </w:t>
      </w:r>
      <w:r w:rsidR="00DA65B8" w:rsidRPr="00130F52">
        <w:rPr>
          <w:rFonts w:ascii="Arial" w:hAnsi="Arial" w:cs="Arial"/>
          <w:sz w:val="24"/>
          <w:szCs w:val="24"/>
          <w:lang w:val="en"/>
        </w:rPr>
        <w:t>agreed to the decision.</w:t>
      </w:r>
      <w:r w:rsidR="00763DD4" w:rsidRPr="00130F52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BE6606C" w14:textId="77777777" w:rsidR="00DA65B8" w:rsidRPr="00130F52" w:rsidRDefault="00DA65B8" w:rsidP="00B31810">
      <w:pPr>
        <w:spacing w:after="0"/>
        <w:jc w:val="both"/>
        <w:rPr>
          <w:rFonts w:ascii="Arial" w:hAnsi="Arial" w:cs="Arial"/>
          <w:sz w:val="24"/>
          <w:szCs w:val="24"/>
          <w:lang w:val="en"/>
        </w:rPr>
      </w:pPr>
    </w:p>
    <w:p w14:paraId="64EDDCEE" w14:textId="2ECBE60F" w:rsidR="00DA65B8" w:rsidRPr="00130F52" w:rsidRDefault="00FD0DC7" w:rsidP="00DA65B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"/>
        </w:rPr>
      </w:pPr>
      <w:r w:rsidRPr="00130F52">
        <w:rPr>
          <w:rFonts w:ascii="Arial" w:hAnsi="Arial" w:cs="Arial"/>
          <w:sz w:val="24"/>
          <w:szCs w:val="24"/>
          <w:lang w:val="en"/>
        </w:rPr>
        <w:t xml:space="preserve">Based on the responses received by email </w:t>
      </w:r>
      <w:r w:rsidR="00DA65B8" w:rsidRPr="00130F52">
        <w:rPr>
          <w:rFonts w:ascii="Arial" w:hAnsi="Arial" w:cs="Arial"/>
          <w:b/>
          <w:bCs/>
          <w:sz w:val="24"/>
          <w:szCs w:val="24"/>
          <w:lang w:val="en"/>
        </w:rPr>
        <w:t xml:space="preserve">the </w:t>
      </w:r>
      <w:r w:rsidRPr="00130F52">
        <w:rPr>
          <w:rFonts w:ascii="Arial" w:hAnsi="Arial" w:cs="Arial"/>
          <w:b/>
          <w:bCs/>
          <w:sz w:val="24"/>
          <w:szCs w:val="24"/>
          <w:lang w:val="en"/>
        </w:rPr>
        <w:t xml:space="preserve">following </w:t>
      </w:r>
      <w:r w:rsidR="00DA65B8" w:rsidRPr="00130F52">
        <w:rPr>
          <w:rFonts w:ascii="Arial" w:hAnsi="Arial" w:cs="Arial"/>
          <w:b/>
          <w:bCs/>
          <w:sz w:val="24"/>
          <w:szCs w:val="24"/>
          <w:lang w:val="en"/>
        </w:rPr>
        <w:t xml:space="preserve">decision </w:t>
      </w:r>
      <w:r w:rsidRPr="00130F52">
        <w:rPr>
          <w:rFonts w:ascii="Arial" w:hAnsi="Arial" w:cs="Arial"/>
          <w:b/>
          <w:bCs/>
          <w:sz w:val="24"/>
          <w:szCs w:val="24"/>
          <w:lang w:val="en"/>
        </w:rPr>
        <w:t>has been adopted</w:t>
      </w:r>
      <w:r w:rsidR="00DA65B8" w:rsidRPr="00130F52">
        <w:rPr>
          <w:rFonts w:ascii="Arial" w:hAnsi="Arial" w:cs="Arial"/>
          <w:b/>
          <w:bCs/>
          <w:sz w:val="24"/>
          <w:szCs w:val="24"/>
          <w:lang w:val="en"/>
        </w:rPr>
        <w:t>:</w:t>
      </w:r>
    </w:p>
    <w:p w14:paraId="327B4608" w14:textId="77777777" w:rsidR="00DA65B8" w:rsidRPr="00130F52" w:rsidRDefault="00DA65B8" w:rsidP="00DA65B8">
      <w:pPr>
        <w:spacing w:after="0"/>
        <w:jc w:val="both"/>
        <w:rPr>
          <w:rFonts w:ascii="Arial" w:hAnsi="Arial" w:cs="Arial"/>
          <w:sz w:val="24"/>
          <w:szCs w:val="24"/>
          <w:lang w:val="en"/>
        </w:rPr>
      </w:pPr>
    </w:p>
    <w:p w14:paraId="130F4B4C" w14:textId="45B31C3D" w:rsidR="00E16069" w:rsidRPr="00130F52" w:rsidRDefault="00DA65B8" w:rsidP="00FD0DC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130F52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to approve the changes to the </w:t>
      </w:r>
      <w:proofErr w:type="spellStart"/>
      <w:r w:rsidRPr="00130F52">
        <w:rPr>
          <w:rFonts w:ascii="Arial" w:hAnsi="Arial" w:cs="Arial"/>
          <w:b/>
          <w:bCs/>
          <w:sz w:val="24"/>
          <w:szCs w:val="24"/>
          <w:lang w:val="en-GB"/>
        </w:rPr>
        <w:t>logframe</w:t>
      </w:r>
      <w:proofErr w:type="spellEnd"/>
      <w:r w:rsidRPr="00130F52">
        <w:rPr>
          <w:rFonts w:ascii="Arial" w:hAnsi="Arial" w:cs="Arial"/>
          <w:b/>
          <w:bCs/>
          <w:sz w:val="24"/>
          <w:szCs w:val="24"/>
          <w:lang w:val="en-GB"/>
        </w:rPr>
        <w:t xml:space="preserve"> of the support measure “Supporting Social Inclusion” as attached. </w:t>
      </w:r>
    </w:p>
    <w:p w14:paraId="2D242937" w14:textId="77777777" w:rsidR="00FD0DC7" w:rsidRPr="00130F52" w:rsidRDefault="00FD0DC7" w:rsidP="00FD0DC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3297C5D" w14:textId="77777777" w:rsidR="007179B0" w:rsidRPr="00130F52" w:rsidRDefault="007179B0" w:rsidP="00DB7AC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5FF1DB3" w14:textId="1D16560B" w:rsidR="00151CCC" w:rsidRPr="00130F52" w:rsidRDefault="00DB7AC0" w:rsidP="00DB7AC0">
      <w:pPr>
        <w:tabs>
          <w:tab w:val="left" w:pos="5202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>Chair</w:t>
      </w:r>
      <w:r w:rsidR="00151CCC" w:rsidRPr="00130F52">
        <w:rPr>
          <w:rFonts w:ascii="Arial" w:hAnsi="Arial" w:cs="Arial"/>
          <w:sz w:val="24"/>
          <w:szCs w:val="24"/>
          <w:lang w:val="en-GB"/>
        </w:rPr>
        <w:tab/>
      </w:r>
      <w:r w:rsidRPr="00130F52">
        <w:rPr>
          <w:rFonts w:ascii="Arial" w:hAnsi="Arial" w:cs="Arial"/>
          <w:sz w:val="24"/>
          <w:szCs w:val="24"/>
          <w:lang w:val="en-GB"/>
        </w:rPr>
        <w:t>Minutes secretary</w:t>
      </w:r>
    </w:p>
    <w:p w14:paraId="70DF29BF" w14:textId="77777777" w:rsidR="007179B0" w:rsidRPr="00130F52" w:rsidRDefault="007179B0" w:rsidP="00DB7AC0">
      <w:pPr>
        <w:tabs>
          <w:tab w:val="left" w:pos="5202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0B8EA92" w14:textId="623EFCAD" w:rsidR="00151CCC" w:rsidRPr="00130F52" w:rsidRDefault="00151CCC" w:rsidP="00DB7AC0">
      <w:pPr>
        <w:tabs>
          <w:tab w:val="left" w:pos="5202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color w:val="7F7F7F" w:themeColor="text1" w:themeTint="80"/>
          <w:sz w:val="24"/>
          <w:szCs w:val="24"/>
          <w:lang w:val="en-GB"/>
        </w:rPr>
        <w:t>(</w:t>
      </w:r>
      <w:r w:rsidR="00DB7AC0" w:rsidRPr="00130F52">
        <w:rPr>
          <w:rFonts w:ascii="Arial" w:hAnsi="Arial" w:cs="Arial"/>
          <w:color w:val="7F7F7F" w:themeColor="text1" w:themeTint="80"/>
          <w:sz w:val="24"/>
          <w:szCs w:val="24"/>
          <w:lang w:val="en-GB"/>
        </w:rPr>
        <w:t>digitally signed</w:t>
      </w:r>
      <w:r w:rsidRPr="00130F52">
        <w:rPr>
          <w:rFonts w:ascii="Arial" w:hAnsi="Arial" w:cs="Arial"/>
          <w:color w:val="7F7F7F" w:themeColor="text1" w:themeTint="80"/>
          <w:sz w:val="24"/>
          <w:szCs w:val="24"/>
          <w:lang w:val="en-GB"/>
        </w:rPr>
        <w:t>)</w:t>
      </w:r>
      <w:r w:rsidRPr="00130F52">
        <w:rPr>
          <w:rFonts w:ascii="Arial" w:hAnsi="Arial" w:cs="Arial"/>
          <w:sz w:val="24"/>
          <w:szCs w:val="24"/>
          <w:lang w:val="en-GB"/>
        </w:rPr>
        <w:tab/>
      </w:r>
      <w:r w:rsidR="00DB7AC0" w:rsidRPr="00130F52">
        <w:rPr>
          <w:rFonts w:ascii="Arial" w:hAnsi="Arial" w:cs="Arial"/>
          <w:color w:val="7F7F7F" w:themeColor="text1" w:themeTint="80"/>
          <w:sz w:val="24"/>
          <w:szCs w:val="24"/>
          <w:lang w:val="en-GB"/>
        </w:rPr>
        <w:t>(digitally signed)</w:t>
      </w:r>
    </w:p>
    <w:p w14:paraId="310BDC59" w14:textId="030E6B96" w:rsidR="00151CCC" w:rsidRPr="00130F52" w:rsidRDefault="00DB7AC0" w:rsidP="00DB7AC0">
      <w:pPr>
        <w:tabs>
          <w:tab w:val="left" w:pos="5202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>Kärt Kallion</w:t>
      </w:r>
      <w:r w:rsidR="00151CCC" w:rsidRPr="00130F52">
        <w:rPr>
          <w:rFonts w:ascii="Arial" w:hAnsi="Arial" w:cs="Arial"/>
          <w:sz w:val="24"/>
          <w:szCs w:val="24"/>
          <w:lang w:val="en-GB"/>
        </w:rPr>
        <w:tab/>
      </w:r>
      <w:r w:rsidRPr="00130F52">
        <w:rPr>
          <w:rFonts w:ascii="Arial" w:hAnsi="Arial" w:cs="Arial"/>
          <w:sz w:val="24"/>
          <w:szCs w:val="24"/>
          <w:lang w:val="en-GB"/>
        </w:rPr>
        <w:t>Olga Gnezdovski</w:t>
      </w:r>
    </w:p>
    <w:p w14:paraId="1D529D4D" w14:textId="11C42578" w:rsidR="00DB7AC0" w:rsidRDefault="00DB7AC0" w:rsidP="00DB7AC0">
      <w:pPr>
        <w:tabs>
          <w:tab w:val="left" w:pos="5202"/>
        </w:tabs>
        <w:spacing w:after="0" w:line="240" w:lineRule="auto"/>
        <w:ind w:left="5202" w:hanging="5202"/>
        <w:rPr>
          <w:rFonts w:ascii="Arial" w:hAnsi="Arial" w:cs="Arial"/>
          <w:sz w:val="24"/>
          <w:szCs w:val="24"/>
          <w:lang w:val="en-GB"/>
        </w:rPr>
      </w:pPr>
      <w:r w:rsidRPr="00130F52">
        <w:rPr>
          <w:rFonts w:ascii="Arial" w:hAnsi="Arial" w:cs="Arial"/>
          <w:sz w:val="24"/>
          <w:szCs w:val="24"/>
          <w:lang w:val="en-GB"/>
        </w:rPr>
        <w:t>Head of Foreign Financing</w:t>
      </w:r>
      <w:r w:rsidRPr="00130F52">
        <w:rPr>
          <w:rFonts w:ascii="Arial" w:hAnsi="Arial" w:cs="Arial"/>
          <w:sz w:val="24"/>
          <w:szCs w:val="24"/>
          <w:lang w:val="en-GB"/>
        </w:rPr>
        <w:tab/>
        <w:t>Coordinator of Estonian-Swiss cooperation programme</w:t>
      </w:r>
    </w:p>
    <w:p w14:paraId="097B29BF" w14:textId="77777777" w:rsidR="00E10FBD" w:rsidRDefault="00E10FBD" w:rsidP="00DB7AC0">
      <w:pPr>
        <w:tabs>
          <w:tab w:val="left" w:pos="5202"/>
        </w:tabs>
        <w:spacing w:after="0" w:line="240" w:lineRule="auto"/>
        <w:ind w:left="5202" w:hanging="5202"/>
        <w:rPr>
          <w:rFonts w:ascii="Arial" w:hAnsi="Arial" w:cs="Arial"/>
          <w:sz w:val="24"/>
          <w:szCs w:val="24"/>
          <w:lang w:val="en-GB"/>
        </w:rPr>
      </w:pPr>
    </w:p>
    <w:p w14:paraId="11520B17" w14:textId="77777777" w:rsidR="00E10FBD" w:rsidRDefault="00E10FBD" w:rsidP="00DB7AC0">
      <w:pPr>
        <w:tabs>
          <w:tab w:val="left" w:pos="5202"/>
        </w:tabs>
        <w:spacing w:after="0" w:line="240" w:lineRule="auto"/>
        <w:ind w:left="5202" w:hanging="5202"/>
        <w:rPr>
          <w:rFonts w:ascii="Arial" w:hAnsi="Arial" w:cs="Arial"/>
          <w:sz w:val="24"/>
          <w:szCs w:val="24"/>
          <w:lang w:val="en-GB"/>
        </w:rPr>
      </w:pPr>
    </w:p>
    <w:p w14:paraId="369EAAB7" w14:textId="77777777" w:rsidR="00E10FBD" w:rsidRDefault="00E10FBD" w:rsidP="00DB7AC0">
      <w:pPr>
        <w:tabs>
          <w:tab w:val="left" w:pos="5202"/>
        </w:tabs>
        <w:spacing w:after="0" w:line="240" w:lineRule="auto"/>
        <w:ind w:left="5202" w:hanging="5202"/>
        <w:rPr>
          <w:rFonts w:ascii="Arial" w:hAnsi="Arial" w:cs="Arial"/>
          <w:sz w:val="24"/>
          <w:szCs w:val="24"/>
          <w:lang w:val="en-GB"/>
        </w:rPr>
      </w:pPr>
    </w:p>
    <w:p w14:paraId="0AB1FA99" w14:textId="77777777" w:rsidR="00E10FBD" w:rsidRPr="00E10FBD" w:rsidRDefault="00E10FBD" w:rsidP="00E10FBD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E10FBD">
        <w:rPr>
          <w:rFonts w:ascii="Arial" w:hAnsi="Arial" w:cs="Arial"/>
          <w:sz w:val="24"/>
          <w:szCs w:val="24"/>
          <w:lang w:val="en-GB"/>
        </w:rPr>
        <w:t xml:space="preserve">Annex 1: Approved </w:t>
      </w:r>
      <w:proofErr w:type="spellStart"/>
      <w:r w:rsidRPr="00E10FBD">
        <w:rPr>
          <w:rFonts w:ascii="Arial" w:hAnsi="Arial" w:cs="Arial"/>
          <w:sz w:val="24"/>
          <w:szCs w:val="24"/>
          <w:lang w:val="en-GB"/>
        </w:rPr>
        <w:t>logframe</w:t>
      </w:r>
      <w:proofErr w:type="spellEnd"/>
      <w:r w:rsidRPr="00E10FBD">
        <w:rPr>
          <w:rFonts w:ascii="Arial" w:hAnsi="Arial" w:cs="Arial"/>
          <w:sz w:val="24"/>
          <w:szCs w:val="24"/>
          <w:lang w:val="en-GB"/>
        </w:rPr>
        <w:t xml:space="preserve"> with clarifying comments and tracked changes</w:t>
      </w:r>
    </w:p>
    <w:p w14:paraId="7E6777AF" w14:textId="5DB1D7D5" w:rsidR="00E10FBD" w:rsidRPr="00E10FBD" w:rsidRDefault="00E10FBD" w:rsidP="00E10FBD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E10FBD">
        <w:rPr>
          <w:rFonts w:ascii="Arial" w:hAnsi="Arial" w:cs="Arial"/>
          <w:sz w:val="24"/>
          <w:szCs w:val="24"/>
          <w:lang w:val="en-GB"/>
        </w:rPr>
        <w:t xml:space="preserve">Annex 2: Clean version of the approved </w:t>
      </w:r>
      <w:proofErr w:type="spellStart"/>
      <w:r w:rsidRPr="00E10FBD">
        <w:rPr>
          <w:rFonts w:ascii="Arial" w:hAnsi="Arial" w:cs="Arial"/>
          <w:sz w:val="24"/>
          <w:szCs w:val="24"/>
          <w:lang w:val="en-GB"/>
        </w:rPr>
        <w:t>logframe</w:t>
      </w:r>
      <w:proofErr w:type="spellEnd"/>
    </w:p>
    <w:sectPr w:rsidR="00E10FBD" w:rsidRPr="00E10FBD" w:rsidSect="004B48F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D6AF" w14:textId="77777777" w:rsidR="004756AD" w:rsidRDefault="004756AD" w:rsidP="004756AD">
      <w:pPr>
        <w:spacing w:after="0" w:line="240" w:lineRule="auto"/>
      </w:pPr>
      <w:r>
        <w:separator/>
      </w:r>
    </w:p>
  </w:endnote>
  <w:endnote w:type="continuationSeparator" w:id="0">
    <w:p w14:paraId="392380C7" w14:textId="77777777" w:rsidR="004756AD" w:rsidRDefault="004756AD" w:rsidP="004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46283"/>
      <w:docPartObj>
        <w:docPartGallery w:val="Page Numbers (Bottom of Page)"/>
        <w:docPartUnique/>
      </w:docPartObj>
    </w:sdtPr>
    <w:sdtEndPr/>
    <w:sdtContent>
      <w:p w14:paraId="1879D1A8" w14:textId="6BF3A044" w:rsidR="00FD2B87" w:rsidRDefault="00FD2B8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ECBDB" w14:textId="77777777" w:rsidR="00FD2B87" w:rsidRDefault="00FD2B8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F086" w14:textId="77777777" w:rsidR="004756AD" w:rsidRDefault="004756AD" w:rsidP="004756AD">
      <w:pPr>
        <w:spacing w:after="0" w:line="240" w:lineRule="auto"/>
      </w:pPr>
      <w:r>
        <w:separator/>
      </w:r>
    </w:p>
  </w:footnote>
  <w:footnote w:type="continuationSeparator" w:id="0">
    <w:p w14:paraId="4F711808" w14:textId="77777777" w:rsidR="004756AD" w:rsidRDefault="004756AD" w:rsidP="004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C207" w14:textId="0883EA6A" w:rsidR="00113D5B" w:rsidRDefault="00113D5B" w:rsidP="00CC0E35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E91"/>
    <w:multiLevelType w:val="hybridMultilevel"/>
    <w:tmpl w:val="5CC4506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14579"/>
    <w:multiLevelType w:val="hybridMultilevel"/>
    <w:tmpl w:val="1DBAE6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366"/>
    <w:multiLevelType w:val="hybridMultilevel"/>
    <w:tmpl w:val="1C565B40"/>
    <w:lvl w:ilvl="0" w:tplc="42D8DA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8CE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7276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94434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409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666E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8ED9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44A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403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4855FBA"/>
    <w:multiLevelType w:val="hybridMultilevel"/>
    <w:tmpl w:val="46FCB72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0905"/>
    <w:multiLevelType w:val="hybridMultilevel"/>
    <w:tmpl w:val="84E4A8B8"/>
    <w:lvl w:ilvl="0" w:tplc="04250013">
      <w:start w:val="1"/>
      <w:numFmt w:val="upperRoman"/>
      <w:lvlText w:val="%1."/>
      <w:lvlJc w:val="righ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95534"/>
    <w:multiLevelType w:val="hybridMultilevel"/>
    <w:tmpl w:val="075A8C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37C4"/>
    <w:multiLevelType w:val="hybridMultilevel"/>
    <w:tmpl w:val="3DD8FA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67F9"/>
    <w:multiLevelType w:val="hybridMultilevel"/>
    <w:tmpl w:val="12A6BEBA"/>
    <w:lvl w:ilvl="0" w:tplc="9EA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40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8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21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6B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A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08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931D2D"/>
    <w:multiLevelType w:val="hybridMultilevel"/>
    <w:tmpl w:val="55AAEADC"/>
    <w:lvl w:ilvl="0" w:tplc="10F60F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7623"/>
    <w:multiLevelType w:val="hybridMultilevel"/>
    <w:tmpl w:val="78CA3DAE"/>
    <w:lvl w:ilvl="0" w:tplc="B22853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7084A"/>
    <w:multiLevelType w:val="hybridMultilevel"/>
    <w:tmpl w:val="296A34A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35DDB"/>
    <w:multiLevelType w:val="hybridMultilevel"/>
    <w:tmpl w:val="ACF4AC04"/>
    <w:lvl w:ilvl="0" w:tplc="C5EA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41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1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00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83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0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A2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4D2D1C"/>
    <w:multiLevelType w:val="hybridMultilevel"/>
    <w:tmpl w:val="3522C6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17FB"/>
    <w:multiLevelType w:val="hybridMultilevel"/>
    <w:tmpl w:val="34CCBCF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B71CD"/>
    <w:multiLevelType w:val="multilevel"/>
    <w:tmpl w:val="3EC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F6B2A"/>
    <w:multiLevelType w:val="hybridMultilevel"/>
    <w:tmpl w:val="FBE662AA"/>
    <w:lvl w:ilvl="0" w:tplc="902A0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0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C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E2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4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0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E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4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B73666"/>
    <w:multiLevelType w:val="hybridMultilevel"/>
    <w:tmpl w:val="3BFA5D2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C1809"/>
    <w:multiLevelType w:val="hybridMultilevel"/>
    <w:tmpl w:val="85AEEB3A"/>
    <w:lvl w:ilvl="0" w:tplc="C7048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0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E6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0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CF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3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A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8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5C2174"/>
    <w:multiLevelType w:val="hybridMultilevel"/>
    <w:tmpl w:val="86AAA3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3613D"/>
    <w:multiLevelType w:val="hybridMultilevel"/>
    <w:tmpl w:val="77AC7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13D83"/>
    <w:multiLevelType w:val="multilevel"/>
    <w:tmpl w:val="25A6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3388E"/>
    <w:multiLevelType w:val="hybridMultilevel"/>
    <w:tmpl w:val="A1BAFAFC"/>
    <w:lvl w:ilvl="0" w:tplc="6362F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A3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4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66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2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4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2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C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86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502172"/>
    <w:multiLevelType w:val="hybridMultilevel"/>
    <w:tmpl w:val="2B329C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578D"/>
    <w:multiLevelType w:val="multilevel"/>
    <w:tmpl w:val="FE9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E944BE"/>
    <w:multiLevelType w:val="multilevel"/>
    <w:tmpl w:val="030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16F2D"/>
    <w:multiLevelType w:val="hybridMultilevel"/>
    <w:tmpl w:val="AEF0A0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F2E10"/>
    <w:multiLevelType w:val="hybridMultilevel"/>
    <w:tmpl w:val="BD12F52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C57FF"/>
    <w:multiLevelType w:val="hybridMultilevel"/>
    <w:tmpl w:val="41F6CA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362D9"/>
    <w:multiLevelType w:val="hybridMultilevel"/>
    <w:tmpl w:val="F33CF6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74848"/>
    <w:multiLevelType w:val="hybridMultilevel"/>
    <w:tmpl w:val="83D040EA"/>
    <w:lvl w:ilvl="0" w:tplc="A0C8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A1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F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A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2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86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C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05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E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C06A9F"/>
    <w:multiLevelType w:val="hybridMultilevel"/>
    <w:tmpl w:val="320EBE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F5CFB"/>
    <w:multiLevelType w:val="hybridMultilevel"/>
    <w:tmpl w:val="BF720CCA"/>
    <w:lvl w:ilvl="0" w:tplc="DC0A0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ED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04D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74F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44C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900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A7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26C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B0D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E2A121F"/>
    <w:multiLevelType w:val="hybridMultilevel"/>
    <w:tmpl w:val="AA4CA15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45E54"/>
    <w:multiLevelType w:val="hybridMultilevel"/>
    <w:tmpl w:val="3044E978"/>
    <w:lvl w:ilvl="0" w:tplc="34029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69A5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22D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8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21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A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8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2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795333"/>
    <w:multiLevelType w:val="hybridMultilevel"/>
    <w:tmpl w:val="013C9C50"/>
    <w:lvl w:ilvl="0" w:tplc="D8C8EDA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465D0"/>
    <w:multiLevelType w:val="hybridMultilevel"/>
    <w:tmpl w:val="5CB4E740"/>
    <w:lvl w:ilvl="0" w:tplc="2E34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E5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4F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3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A0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6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A9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A9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2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B45FEC"/>
    <w:multiLevelType w:val="multilevel"/>
    <w:tmpl w:val="75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02D5E"/>
    <w:multiLevelType w:val="hybridMultilevel"/>
    <w:tmpl w:val="492EEC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058E5"/>
    <w:multiLevelType w:val="hybridMultilevel"/>
    <w:tmpl w:val="08923C2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143791"/>
    <w:multiLevelType w:val="hybridMultilevel"/>
    <w:tmpl w:val="EDE893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A911A2"/>
    <w:multiLevelType w:val="hybridMultilevel"/>
    <w:tmpl w:val="68449030"/>
    <w:lvl w:ilvl="0" w:tplc="01402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A5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6EF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CA6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F49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DA6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E028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BE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E26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7C9D6EF5"/>
    <w:multiLevelType w:val="hybridMultilevel"/>
    <w:tmpl w:val="0AC8F70E"/>
    <w:lvl w:ilvl="0" w:tplc="9DB80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A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A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2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A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3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E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2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8D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B4270C"/>
    <w:multiLevelType w:val="hybridMultilevel"/>
    <w:tmpl w:val="6F048B7E"/>
    <w:lvl w:ilvl="0" w:tplc="042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943024125">
    <w:abstractNumId w:val="37"/>
  </w:num>
  <w:num w:numId="2" w16cid:durableId="1572079903">
    <w:abstractNumId w:val="6"/>
  </w:num>
  <w:num w:numId="3" w16cid:durableId="1181628666">
    <w:abstractNumId w:val="8"/>
  </w:num>
  <w:num w:numId="4" w16cid:durableId="926231661">
    <w:abstractNumId w:val="31"/>
  </w:num>
  <w:num w:numId="5" w16cid:durableId="1051005912">
    <w:abstractNumId w:val="40"/>
  </w:num>
  <w:num w:numId="6" w16cid:durableId="286011126">
    <w:abstractNumId w:val="25"/>
  </w:num>
  <w:num w:numId="7" w16cid:durableId="266619423">
    <w:abstractNumId w:val="32"/>
  </w:num>
  <w:num w:numId="8" w16cid:durableId="1208177573">
    <w:abstractNumId w:val="14"/>
  </w:num>
  <w:num w:numId="9" w16cid:durableId="439571740">
    <w:abstractNumId w:val="23"/>
  </w:num>
  <w:num w:numId="10" w16cid:durableId="886533150">
    <w:abstractNumId w:val="5"/>
  </w:num>
  <w:num w:numId="11" w16cid:durableId="844055637">
    <w:abstractNumId w:val="13"/>
  </w:num>
  <w:num w:numId="12" w16cid:durableId="1827821810">
    <w:abstractNumId w:val="10"/>
  </w:num>
  <w:num w:numId="13" w16cid:durableId="2047674853">
    <w:abstractNumId w:val="39"/>
  </w:num>
  <w:num w:numId="14" w16cid:durableId="162161686">
    <w:abstractNumId w:val="28"/>
  </w:num>
  <w:num w:numId="15" w16cid:durableId="1577666405">
    <w:abstractNumId w:val="18"/>
  </w:num>
  <w:num w:numId="16" w16cid:durableId="1358576348">
    <w:abstractNumId w:val="0"/>
  </w:num>
  <w:num w:numId="17" w16cid:durableId="918098763">
    <w:abstractNumId w:val="20"/>
  </w:num>
  <w:num w:numId="18" w16cid:durableId="816259229">
    <w:abstractNumId w:val="41"/>
  </w:num>
  <w:num w:numId="19" w16cid:durableId="826823492">
    <w:abstractNumId w:val="12"/>
  </w:num>
  <w:num w:numId="20" w16cid:durableId="1146552480">
    <w:abstractNumId w:val="22"/>
  </w:num>
  <w:num w:numId="21" w16cid:durableId="1745882026">
    <w:abstractNumId w:val="3"/>
  </w:num>
  <w:num w:numId="22" w16cid:durableId="1746679294">
    <w:abstractNumId w:val="1"/>
  </w:num>
  <w:num w:numId="23" w16cid:durableId="1323586517">
    <w:abstractNumId w:val="26"/>
  </w:num>
  <w:num w:numId="24" w16cid:durableId="1694068117">
    <w:abstractNumId w:val="16"/>
  </w:num>
  <w:num w:numId="25" w16cid:durableId="429468521">
    <w:abstractNumId w:val="24"/>
  </w:num>
  <w:num w:numId="26" w16cid:durableId="61949142">
    <w:abstractNumId w:val="38"/>
  </w:num>
  <w:num w:numId="27" w16cid:durableId="1994094679">
    <w:abstractNumId w:val="42"/>
  </w:num>
  <w:num w:numId="28" w16cid:durableId="206332146">
    <w:abstractNumId w:val="36"/>
  </w:num>
  <w:num w:numId="29" w16cid:durableId="985549917">
    <w:abstractNumId w:val="9"/>
  </w:num>
  <w:num w:numId="30" w16cid:durableId="1094940246">
    <w:abstractNumId w:val="4"/>
  </w:num>
  <w:num w:numId="31" w16cid:durableId="873545624">
    <w:abstractNumId w:val="27"/>
  </w:num>
  <w:num w:numId="32" w16cid:durableId="1762027374">
    <w:abstractNumId w:val="19"/>
  </w:num>
  <w:num w:numId="33" w16cid:durableId="9722472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4332685">
    <w:abstractNumId w:val="15"/>
  </w:num>
  <w:num w:numId="35" w16cid:durableId="1449009850">
    <w:abstractNumId w:val="7"/>
  </w:num>
  <w:num w:numId="36" w16cid:durableId="580019014">
    <w:abstractNumId w:val="35"/>
  </w:num>
  <w:num w:numId="37" w16cid:durableId="1916816876">
    <w:abstractNumId w:val="29"/>
  </w:num>
  <w:num w:numId="38" w16cid:durableId="1338263671">
    <w:abstractNumId w:val="21"/>
  </w:num>
  <w:num w:numId="39" w16cid:durableId="766117748">
    <w:abstractNumId w:val="17"/>
  </w:num>
  <w:num w:numId="40" w16cid:durableId="2118598783">
    <w:abstractNumId w:val="33"/>
  </w:num>
  <w:num w:numId="41" w16cid:durableId="800654433">
    <w:abstractNumId w:val="2"/>
  </w:num>
  <w:num w:numId="42" w16cid:durableId="177815655">
    <w:abstractNumId w:val="30"/>
  </w:num>
  <w:num w:numId="43" w16cid:durableId="804355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9D"/>
    <w:rsid w:val="000470AD"/>
    <w:rsid w:val="000551AA"/>
    <w:rsid w:val="00067441"/>
    <w:rsid w:val="00095309"/>
    <w:rsid w:val="000C7112"/>
    <w:rsid w:val="000D4007"/>
    <w:rsid w:val="000F4DB6"/>
    <w:rsid w:val="00111A16"/>
    <w:rsid w:val="00113D5B"/>
    <w:rsid w:val="00121FB6"/>
    <w:rsid w:val="00130189"/>
    <w:rsid w:val="0013055E"/>
    <w:rsid w:val="00130F52"/>
    <w:rsid w:val="0014017F"/>
    <w:rsid w:val="00140628"/>
    <w:rsid w:val="0014643A"/>
    <w:rsid w:val="0015149C"/>
    <w:rsid w:val="00151CCC"/>
    <w:rsid w:val="001665F9"/>
    <w:rsid w:val="00193332"/>
    <w:rsid w:val="001B0F5C"/>
    <w:rsid w:val="001B4C4A"/>
    <w:rsid w:val="001C378F"/>
    <w:rsid w:val="001D20D7"/>
    <w:rsid w:val="001D222B"/>
    <w:rsid w:val="001D36ED"/>
    <w:rsid w:val="001E63A1"/>
    <w:rsid w:val="001F775D"/>
    <w:rsid w:val="00213B91"/>
    <w:rsid w:val="00213F7E"/>
    <w:rsid w:val="002168B2"/>
    <w:rsid w:val="0022461F"/>
    <w:rsid w:val="002248DE"/>
    <w:rsid w:val="002430EF"/>
    <w:rsid w:val="00246B4E"/>
    <w:rsid w:val="00253754"/>
    <w:rsid w:val="0025581A"/>
    <w:rsid w:val="0026252A"/>
    <w:rsid w:val="00284A62"/>
    <w:rsid w:val="00285B09"/>
    <w:rsid w:val="002D6C9D"/>
    <w:rsid w:val="002E304C"/>
    <w:rsid w:val="002E3BBF"/>
    <w:rsid w:val="002E78CA"/>
    <w:rsid w:val="002F1EA8"/>
    <w:rsid w:val="002F7CA5"/>
    <w:rsid w:val="0030028C"/>
    <w:rsid w:val="00307BD3"/>
    <w:rsid w:val="003109DC"/>
    <w:rsid w:val="003128C0"/>
    <w:rsid w:val="00314EDE"/>
    <w:rsid w:val="0032047F"/>
    <w:rsid w:val="00321D23"/>
    <w:rsid w:val="0032632F"/>
    <w:rsid w:val="00333C9A"/>
    <w:rsid w:val="00361E4E"/>
    <w:rsid w:val="003755A1"/>
    <w:rsid w:val="00383E1B"/>
    <w:rsid w:val="0039659D"/>
    <w:rsid w:val="003B1368"/>
    <w:rsid w:val="003C21F6"/>
    <w:rsid w:val="003D610A"/>
    <w:rsid w:val="003E1031"/>
    <w:rsid w:val="003E12B3"/>
    <w:rsid w:val="003E509B"/>
    <w:rsid w:val="0042273D"/>
    <w:rsid w:val="00426C43"/>
    <w:rsid w:val="00445E67"/>
    <w:rsid w:val="0045646B"/>
    <w:rsid w:val="00456C1D"/>
    <w:rsid w:val="0047273A"/>
    <w:rsid w:val="00474BED"/>
    <w:rsid w:val="004756AD"/>
    <w:rsid w:val="00481C30"/>
    <w:rsid w:val="00491F9D"/>
    <w:rsid w:val="004B0278"/>
    <w:rsid w:val="004B247D"/>
    <w:rsid w:val="004B48FC"/>
    <w:rsid w:val="004C6D1A"/>
    <w:rsid w:val="004E22AC"/>
    <w:rsid w:val="004E4A23"/>
    <w:rsid w:val="004E4A63"/>
    <w:rsid w:val="004E6220"/>
    <w:rsid w:val="004E76CE"/>
    <w:rsid w:val="004F6C78"/>
    <w:rsid w:val="0050707D"/>
    <w:rsid w:val="005078CF"/>
    <w:rsid w:val="00513CD0"/>
    <w:rsid w:val="00532357"/>
    <w:rsid w:val="00532BCA"/>
    <w:rsid w:val="00546261"/>
    <w:rsid w:val="00561591"/>
    <w:rsid w:val="005729D8"/>
    <w:rsid w:val="005906D6"/>
    <w:rsid w:val="005A1679"/>
    <w:rsid w:val="005B6EBC"/>
    <w:rsid w:val="005B7432"/>
    <w:rsid w:val="005C4AE1"/>
    <w:rsid w:val="005C670D"/>
    <w:rsid w:val="005D183A"/>
    <w:rsid w:val="005D450D"/>
    <w:rsid w:val="005D524E"/>
    <w:rsid w:val="005F151F"/>
    <w:rsid w:val="00600F0F"/>
    <w:rsid w:val="0061285C"/>
    <w:rsid w:val="00621B64"/>
    <w:rsid w:val="00643E9C"/>
    <w:rsid w:val="00652441"/>
    <w:rsid w:val="006532CF"/>
    <w:rsid w:val="00655A9B"/>
    <w:rsid w:val="00657D11"/>
    <w:rsid w:val="00666765"/>
    <w:rsid w:val="006B59D1"/>
    <w:rsid w:val="006C577E"/>
    <w:rsid w:val="006C71D6"/>
    <w:rsid w:val="00711231"/>
    <w:rsid w:val="007150DF"/>
    <w:rsid w:val="007179B0"/>
    <w:rsid w:val="00750922"/>
    <w:rsid w:val="00753791"/>
    <w:rsid w:val="00763DD4"/>
    <w:rsid w:val="007659F7"/>
    <w:rsid w:val="007B18B1"/>
    <w:rsid w:val="007B26C0"/>
    <w:rsid w:val="007B3A95"/>
    <w:rsid w:val="007B4638"/>
    <w:rsid w:val="007B7731"/>
    <w:rsid w:val="007C7F4A"/>
    <w:rsid w:val="008076D7"/>
    <w:rsid w:val="00817356"/>
    <w:rsid w:val="00874A04"/>
    <w:rsid w:val="008A34AA"/>
    <w:rsid w:val="008C253D"/>
    <w:rsid w:val="008C561D"/>
    <w:rsid w:val="008C69BB"/>
    <w:rsid w:val="008D4CC4"/>
    <w:rsid w:val="008D53B6"/>
    <w:rsid w:val="008E7BFC"/>
    <w:rsid w:val="008F0444"/>
    <w:rsid w:val="00916C84"/>
    <w:rsid w:val="009231DD"/>
    <w:rsid w:val="0095336E"/>
    <w:rsid w:val="00960389"/>
    <w:rsid w:val="0096526C"/>
    <w:rsid w:val="00980803"/>
    <w:rsid w:val="0098103B"/>
    <w:rsid w:val="009843A0"/>
    <w:rsid w:val="00987E3A"/>
    <w:rsid w:val="00987E67"/>
    <w:rsid w:val="009A00BD"/>
    <w:rsid w:val="009A2339"/>
    <w:rsid w:val="009C4AE1"/>
    <w:rsid w:val="009D773B"/>
    <w:rsid w:val="009E1E84"/>
    <w:rsid w:val="009E4533"/>
    <w:rsid w:val="009E7E18"/>
    <w:rsid w:val="009F146F"/>
    <w:rsid w:val="009F5D0E"/>
    <w:rsid w:val="00A007C3"/>
    <w:rsid w:val="00A35E0C"/>
    <w:rsid w:val="00A72DBF"/>
    <w:rsid w:val="00A83AED"/>
    <w:rsid w:val="00AA1E76"/>
    <w:rsid w:val="00AA67AA"/>
    <w:rsid w:val="00AB6A09"/>
    <w:rsid w:val="00AC42D9"/>
    <w:rsid w:val="00AC7C8B"/>
    <w:rsid w:val="00B016B7"/>
    <w:rsid w:val="00B02F6B"/>
    <w:rsid w:val="00B0445F"/>
    <w:rsid w:val="00B16416"/>
    <w:rsid w:val="00B23374"/>
    <w:rsid w:val="00B31810"/>
    <w:rsid w:val="00B36A10"/>
    <w:rsid w:val="00B42034"/>
    <w:rsid w:val="00B56416"/>
    <w:rsid w:val="00B606AE"/>
    <w:rsid w:val="00B60B59"/>
    <w:rsid w:val="00B71E29"/>
    <w:rsid w:val="00BB4FE4"/>
    <w:rsid w:val="00C14F13"/>
    <w:rsid w:val="00C17985"/>
    <w:rsid w:val="00C319BE"/>
    <w:rsid w:val="00C31DDB"/>
    <w:rsid w:val="00C475D7"/>
    <w:rsid w:val="00C51AE3"/>
    <w:rsid w:val="00C54776"/>
    <w:rsid w:val="00C666DE"/>
    <w:rsid w:val="00C66896"/>
    <w:rsid w:val="00C75553"/>
    <w:rsid w:val="00C75FAB"/>
    <w:rsid w:val="00C95741"/>
    <w:rsid w:val="00C975CA"/>
    <w:rsid w:val="00C9792C"/>
    <w:rsid w:val="00CA667A"/>
    <w:rsid w:val="00CB1EB3"/>
    <w:rsid w:val="00CC0E35"/>
    <w:rsid w:val="00CC246A"/>
    <w:rsid w:val="00CE0708"/>
    <w:rsid w:val="00CE07EB"/>
    <w:rsid w:val="00D04363"/>
    <w:rsid w:val="00D07A3C"/>
    <w:rsid w:val="00D12A49"/>
    <w:rsid w:val="00D5228D"/>
    <w:rsid w:val="00D6164A"/>
    <w:rsid w:val="00D64D78"/>
    <w:rsid w:val="00D801F8"/>
    <w:rsid w:val="00D96C81"/>
    <w:rsid w:val="00DA65B8"/>
    <w:rsid w:val="00DB6F79"/>
    <w:rsid w:val="00DB7AC0"/>
    <w:rsid w:val="00DD7764"/>
    <w:rsid w:val="00E10FBD"/>
    <w:rsid w:val="00E132FC"/>
    <w:rsid w:val="00E13C2A"/>
    <w:rsid w:val="00E16069"/>
    <w:rsid w:val="00E2428B"/>
    <w:rsid w:val="00E410B9"/>
    <w:rsid w:val="00E461D4"/>
    <w:rsid w:val="00E5075F"/>
    <w:rsid w:val="00E51F2E"/>
    <w:rsid w:val="00E8605E"/>
    <w:rsid w:val="00E90B77"/>
    <w:rsid w:val="00E9773E"/>
    <w:rsid w:val="00EA13BA"/>
    <w:rsid w:val="00EE3C56"/>
    <w:rsid w:val="00F05FBC"/>
    <w:rsid w:val="00F463D4"/>
    <w:rsid w:val="00F6620F"/>
    <w:rsid w:val="00F761C2"/>
    <w:rsid w:val="00F77DA2"/>
    <w:rsid w:val="00F91E11"/>
    <w:rsid w:val="00FD0DC7"/>
    <w:rsid w:val="00FD1453"/>
    <w:rsid w:val="00FD2B87"/>
    <w:rsid w:val="00FE32F2"/>
    <w:rsid w:val="00FE5DF2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5302DD"/>
  <w15:chartTrackingRefBased/>
  <w15:docId w15:val="{216DE5F4-DEA3-4B2E-9541-D705525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35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475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4756AD"/>
    <w:rPr>
      <w:rFonts w:ascii="Courier New" w:eastAsia="Times New Roman" w:hAnsi="Courier New" w:cs="Courier New"/>
      <w:kern w:val="0"/>
      <w:sz w:val="20"/>
      <w:szCs w:val="20"/>
      <w:lang w:eastAsia="et-EE"/>
      <w14:ligatures w14:val="none"/>
    </w:rPr>
  </w:style>
  <w:style w:type="character" w:customStyle="1" w:styleId="y2iqfc">
    <w:name w:val="y2iqfc"/>
    <w:basedOn w:val="Liguvaikefont"/>
    <w:rsid w:val="004756AD"/>
  </w:style>
  <w:style w:type="paragraph" w:styleId="Pis">
    <w:name w:val="header"/>
    <w:basedOn w:val="Normaallaad"/>
    <w:link w:val="PisMrk"/>
    <w:uiPriority w:val="99"/>
    <w:unhideWhenUsed/>
    <w:rsid w:val="004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756AD"/>
  </w:style>
  <w:style w:type="paragraph" w:styleId="Jalus">
    <w:name w:val="footer"/>
    <w:basedOn w:val="Normaallaad"/>
    <w:link w:val="JalusMrk"/>
    <w:uiPriority w:val="99"/>
    <w:unhideWhenUsed/>
    <w:rsid w:val="004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756AD"/>
  </w:style>
  <w:style w:type="table" w:styleId="Kontuurtabel">
    <w:name w:val="Table Grid"/>
    <w:basedOn w:val="Normaaltabel"/>
    <w:uiPriority w:val="39"/>
    <w:rsid w:val="0047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D524E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D524E"/>
    <w:rPr>
      <w:color w:val="954F72" w:themeColor="followedHyperlink"/>
      <w:u w:val="single"/>
    </w:rPr>
  </w:style>
  <w:style w:type="character" w:styleId="Tugev">
    <w:name w:val="Strong"/>
    <w:basedOn w:val="Liguvaikefont"/>
    <w:uiPriority w:val="22"/>
    <w:qFormat/>
    <w:rsid w:val="005D524E"/>
    <w:rPr>
      <w:b/>
      <w:bCs/>
    </w:rPr>
  </w:style>
  <w:style w:type="paragraph" w:styleId="Loendilik">
    <w:name w:val="List Paragraph"/>
    <w:aliases w:val="Bullet,Numbered List,1st level - Bullet List Paragraph,Lettre d'introduction,Paragrafo elenco,Paragraph,Bullet EY,Bullet point 1,DE_HEADING3,Bullets,Medium Grid 1 - Accent 21,List Paragraph compact,Normal bullet 2,Paragraphe de liste 2,lp"/>
    <w:basedOn w:val="Normaallaad"/>
    <w:link w:val="LoendilikMrk"/>
    <w:uiPriority w:val="34"/>
    <w:qFormat/>
    <w:rsid w:val="005D524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9E4533"/>
    <w:rPr>
      <w:color w:val="605E5C"/>
      <w:shd w:val="clear" w:color="auto" w:fill="E1DFDD"/>
    </w:rPr>
  </w:style>
  <w:style w:type="table" w:styleId="Helekontuurtabel">
    <w:name w:val="Grid Table Light"/>
    <w:basedOn w:val="Normaaltabel"/>
    <w:uiPriority w:val="40"/>
    <w:rsid w:val="007C7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9A23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A233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A233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A23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A2339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0C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47273A"/>
  </w:style>
  <w:style w:type="character" w:customStyle="1" w:styleId="Pealkiri1Mrk">
    <w:name w:val="Pealkiri 1 Märk"/>
    <w:basedOn w:val="Liguvaikefont"/>
    <w:link w:val="Pealkiri1"/>
    <w:uiPriority w:val="9"/>
    <w:rsid w:val="00A35E0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styleId="Rhutus">
    <w:name w:val="Emphasis"/>
    <w:basedOn w:val="Liguvaikefont"/>
    <w:uiPriority w:val="20"/>
    <w:qFormat/>
    <w:rsid w:val="00CB1EB3"/>
    <w:rPr>
      <w:i/>
      <w:iCs/>
    </w:rPr>
  </w:style>
  <w:style w:type="paragraph" w:customStyle="1" w:styleId="Default">
    <w:name w:val="Default"/>
    <w:rsid w:val="00CA6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vatabel1">
    <w:name w:val="Plain Table 1"/>
    <w:basedOn w:val="Normaaltabel"/>
    <w:uiPriority w:val="41"/>
    <w:rsid w:val="00600F0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oendilikMrk">
    <w:name w:val="Loendi lõik Märk"/>
    <w:aliases w:val="Bullet Märk,Numbered List Märk,1st level - Bullet List Paragraph Märk,Lettre d'introduction Märk,Paragrafo elenco Märk,Paragraph Märk,Bullet EY Märk,Bullet point 1 Märk,DE_HEADING3 Märk,Bullets Märk,Medium Grid 1 - Accent 21 Märk"/>
    <w:link w:val="Loendilik"/>
    <w:uiPriority w:val="34"/>
    <w:qFormat/>
    <w:locked/>
    <w:rsid w:val="00D64D78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9530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9530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95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1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62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3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6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CACE-D12D-40D0-BCA0-9F63D1E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Olga Gnezdovski</cp:lastModifiedBy>
  <cp:revision>12</cp:revision>
  <dcterms:created xsi:type="dcterms:W3CDTF">2025-04-08T09:41:00Z</dcterms:created>
  <dcterms:modified xsi:type="dcterms:W3CDTF">2025-04-11T11:32:00Z</dcterms:modified>
</cp:coreProperties>
</file>